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1CB" w14:textId="1EF94F8F" w:rsidR="00014D29" w:rsidRPr="00D11FCA" w:rsidRDefault="00514F45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40 SPORTS IN 1</w:t>
      </w:r>
    </w:p>
    <w:p w14:paraId="12D82AF3" w14:textId="1A422074" w:rsidR="006538E3" w:rsidRPr="00D11FCA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D11FCA">
        <w:rPr>
          <w:b/>
          <w:bCs/>
          <w:color w:val="0070C0"/>
          <w:sz w:val="48"/>
          <w:szCs w:val="48"/>
        </w:rPr>
        <w:t>Brief kak</w:t>
      </w:r>
      <w:r w:rsidR="004C727B" w:rsidRPr="00D11FCA">
        <w:rPr>
          <w:b/>
          <w:bCs/>
          <w:color w:val="0070C0"/>
          <w:sz w:val="48"/>
          <w:szCs w:val="48"/>
        </w:rPr>
        <w:t>é</w:t>
      </w:r>
      <w:r w:rsidRPr="00D11FCA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1567DD2B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27B16CD6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5815D8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550BBD58" w:rsidR="006538E3" w:rsidRPr="00C527F3" w:rsidRDefault="00014D29" w:rsidP="005815D8">
      <w:pPr>
        <w:spacing w:after="0"/>
        <w:jc w:val="both"/>
        <w:rPr>
          <w:color w:val="FF0000"/>
        </w:rPr>
      </w:pPr>
      <w:r>
        <w:rPr>
          <w:color w:val="FF0000"/>
        </w:rPr>
        <w:t xml:space="preserve">Je n’enverrai </w:t>
      </w:r>
      <w:r w:rsidR="0032258C">
        <w:rPr>
          <w:color w:val="FF0000"/>
        </w:rPr>
        <w:t>PAS</w:t>
      </w:r>
      <w:r>
        <w:rPr>
          <w:color w:val="FF0000"/>
        </w:rPr>
        <w:t xml:space="preserve"> </w:t>
      </w:r>
      <w:r w:rsidR="0032258C">
        <w:rPr>
          <w:color w:val="FF0000"/>
        </w:rPr>
        <w:t xml:space="preserve">le kaké </w:t>
      </w:r>
      <w:r w:rsidR="00514F45">
        <w:rPr>
          <w:color w:val="FF0000"/>
        </w:rPr>
        <w:t xml:space="preserve">40 Sports </w:t>
      </w:r>
      <w:proofErr w:type="spellStart"/>
      <w:r w:rsidR="00514F45">
        <w:rPr>
          <w:color w:val="FF0000"/>
        </w:rPr>
        <w:t>in</w:t>
      </w:r>
      <w:proofErr w:type="spellEnd"/>
      <w:r w:rsidR="00514F45">
        <w:rPr>
          <w:color w:val="FF0000"/>
        </w:rPr>
        <w:t xml:space="preserve"> 1</w:t>
      </w:r>
      <w:r w:rsidR="0032258C">
        <w:rPr>
          <w:color w:val="FF0000"/>
        </w:rPr>
        <w:t xml:space="preserve"> </w:t>
      </w:r>
      <w:r>
        <w:rPr>
          <w:color w:val="FF0000"/>
        </w:rPr>
        <w:t>en approval</w:t>
      </w:r>
      <w:r w:rsidR="0032258C">
        <w:rPr>
          <w:color w:val="FF0000"/>
        </w:rPr>
        <w:t>…</w:t>
      </w:r>
    </w:p>
    <w:p w14:paraId="4028DF10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23648553" w14:textId="72E2CD6B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3D26ED8C" w:rsidR="00C527F3" w:rsidRDefault="00B226CD" w:rsidP="005815D8">
      <w:pPr>
        <w:spacing w:after="0"/>
        <w:jc w:val="both"/>
      </w:pPr>
      <w:r>
        <w:t>Keyart dispo</w:t>
      </w:r>
      <w:r w:rsidR="00514F45">
        <w:t> : ce sont des vignettes, je pense que tu peux les dupliquer "à l’infini" sur le format vertical du kaké…</w:t>
      </w:r>
    </w:p>
    <w:p w14:paraId="581C7596" w14:textId="77777777" w:rsidR="0032258C" w:rsidRDefault="0032258C" w:rsidP="005815D8">
      <w:pPr>
        <w:spacing w:after="0"/>
        <w:jc w:val="both"/>
      </w:pPr>
    </w:p>
    <w:p w14:paraId="653C6B75" w14:textId="63A917CA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B0398E2" w14:textId="2030DB32" w:rsidR="00B226CD" w:rsidRDefault="00514F45" w:rsidP="005815D8">
      <w:pPr>
        <w:spacing w:after="0"/>
        <w:jc w:val="both"/>
      </w:pPr>
      <w:bookmarkStart w:id="0" w:name="_Hlk196401775"/>
      <w:r>
        <w:t>La compilation ultime de jeux de sport</w:t>
      </w:r>
      <w:r w:rsidR="00E817B5">
        <w:t> !</w:t>
      </w:r>
    </w:p>
    <w:p w14:paraId="1BE1A417" w14:textId="77777777" w:rsidR="00445D70" w:rsidRDefault="00445D70" w:rsidP="005815D8">
      <w:pPr>
        <w:spacing w:after="0"/>
        <w:jc w:val="both"/>
      </w:pPr>
    </w:p>
    <w:p w14:paraId="3527F820" w14:textId="4ECB1900" w:rsidR="0032258C" w:rsidRPr="00FE1125" w:rsidRDefault="0032258C" w:rsidP="005815D8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FE1125">
        <w:rPr>
          <w:b/>
          <w:bCs/>
          <w:color w:val="0070C0"/>
          <w:u w:val="single"/>
          <w:lang w:val="en-US"/>
        </w:rPr>
        <w:t>Logo-titre :</w:t>
      </w:r>
    </w:p>
    <w:p w14:paraId="0B2CA7F0" w14:textId="05BC703B" w:rsidR="007E2A68" w:rsidRPr="00FE1125" w:rsidRDefault="00514F45" w:rsidP="005815D8">
      <w:pPr>
        <w:spacing w:after="0"/>
        <w:jc w:val="both"/>
        <w:rPr>
          <w:lang w:val="en-US"/>
        </w:rPr>
      </w:pPr>
      <w:r w:rsidRPr="00FE1125">
        <w:rPr>
          <w:lang w:val="en-US"/>
        </w:rPr>
        <w:t>40 SPORTS GAMES in 1</w:t>
      </w:r>
    </w:p>
    <w:p w14:paraId="5693437C" w14:textId="77777777" w:rsidR="0032258C" w:rsidRPr="00FE1125" w:rsidRDefault="0032258C" w:rsidP="005815D8">
      <w:pPr>
        <w:spacing w:after="0"/>
        <w:jc w:val="both"/>
        <w:rPr>
          <w:lang w:val="en-US"/>
        </w:rPr>
      </w:pPr>
    </w:p>
    <w:bookmarkEnd w:id="0"/>
    <w:p w14:paraId="0C1D670F" w14:textId="54230F68" w:rsidR="00C527F3" w:rsidRPr="00FE1125" w:rsidRDefault="00C527F3" w:rsidP="005815D8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FE1125">
        <w:rPr>
          <w:b/>
          <w:bCs/>
          <w:color w:val="0070C0"/>
          <w:u w:val="single"/>
          <w:lang w:val="en-US"/>
        </w:rPr>
        <w:t>Packshots :</w:t>
      </w:r>
    </w:p>
    <w:p w14:paraId="34B8C0F8" w14:textId="2D4A3A20" w:rsidR="00F8788A" w:rsidRPr="00F8788A" w:rsidRDefault="00F8788A" w:rsidP="00F8788A">
      <w:pPr>
        <w:spacing w:after="0"/>
        <w:jc w:val="both"/>
        <w:rPr>
          <w:color w:val="0070C0"/>
        </w:rPr>
      </w:pPr>
      <w:bookmarkStart w:id="1" w:name="_Hlk196401505"/>
      <w:r w:rsidRPr="00F8788A">
        <w:rPr>
          <w:color w:val="0070C0"/>
        </w:rPr>
        <w:t>(packshots 3D si possible, ça rend mieux je trouve)</w:t>
      </w:r>
    </w:p>
    <w:bookmarkEnd w:id="1"/>
    <w:p w14:paraId="6FFBA08D" w14:textId="132FDC21" w:rsidR="008430E4" w:rsidRDefault="008430E4" w:rsidP="005815D8">
      <w:pPr>
        <w:spacing w:after="0"/>
        <w:jc w:val="both"/>
      </w:pPr>
      <w:r>
        <w:t>- Switch</w:t>
      </w:r>
    </w:p>
    <w:p w14:paraId="3C17D753" w14:textId="5C0CBEAB" w:rsidR="00C527F3" w:rsidRPr="00A40BB6" w:rsidRDefault="00EF34F6" w:rsidP="005815D8">
      <w:pPr>
        <w:spacing w:after="0"/>
        <w:jc w:val="both"/>
      </w:pPr>
      <w:r w:rsidRPr="00A40BB6">
        <w:t>- PS5</w:t>
      </w:r>
    </w:p>
    <w:p w14:paraId="66F5C712" w14:textId="77777777" w:rsidR="00C527F3" w:rsidRPr="005815D8" w:rsidRDefault="00C527F3" w:rsidP="005815D8">
      <w:pPr>
        <w:spacing w:after="0"/>
        <w:jc w:val="both"/>
      </w:pPr>
    </w:p>
    <w:p w14:paraId="768BC4EF" w14:textId="2ED6FF3E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4932F29F" w:rsidR="00C527F3" w:rsidRDefault="000C6232" w:rsidP="005815D8">
      <w:pPr>
        <w:spacing w:after="0"/>
        <w:jc w:val="both"/>
      </w:pPr>
      <w:r>
        <w:t xml:space="preserve">Octobre </w:t>
      </w:r>
      <w:r w:rsidR="007E2A68">
        <w:t>2025</w:t>
      </w:r>
    </w:p>
    <w:p w14:paraId="05D845F6" w14:textId="77777777" w:rsidR="00C527F3" w:rsidRDefault="00C527F3" w:rsidP="005815D8">
      <w:pPr>
        <w:spacing w:after="0"/>
        <w:jc w:val="both"/>
      </w:pPr>
    </w:p>
    <w:p w14:paraId="6000F10B" w14:textId="73A14EEF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proofErr w:type="spellStart"/>
      <w:r w:rsidR="005815D8" w:rsidRPr="005815D8">
        <w:rPr>
          <w:color w:val="0070C0"/>
        </w:rPr>
        <w:t>MaxEnt</w:t>
      </w:r>
      <w:proofErr w:type="spellEnd"/>
      <w:r w:rsidR="005815D8" w:rsidRPr="005815D8">
        <w:rPr>
          <w:color w:val="0070C0"/>
        </w:rPr>
        <w:t xml:space="preserve"> Logo_040124.zip</w:t>
      </w:r>
      <w:r w:rsidR="005815D8">
        <w:rPr>
          <w:color w:val="0070C0"/>
        </w:rPr>
        <w:t>)</w:t>
      </w:r>
    </w:p>
    <w:p w14:paraId="17AE22FB" w14:textId="1ED6EC6B" w:rsidR="00D11FCA" w:rsidRPr="00FE1125" w:rsidRDefault="000C6232" w:rsidP="005815D8">
      <w:pPr>
        <w:spacing w:after="0"/>
        <w:jc w:val="both"/>
      </w:pPr>
      <w:r w:rsidRPr="00FE1125">
        <w:t>(uniquement le logo Maximum)</w:t>
      </w:r>
    </w:p>
    <w:p w14:paraId="48A3FEA4" w14:textId="77777777" w:rsidR="00D11FCA" w:rsidRPr="00FE1125" w:rsidRDefault="00D11FCA" w:rsidP="005815D8">
      <w:pPr>
        <w:spacing w:after="0"/>
        <w:jc w:val="both"/>
      </w:pPr>
    </w:p>
    <w:p w14:paraId="0ABB04F2" w14:textId="71406649" w:rsidR="00C527F3" w:rsidRPr="00FE1125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FE1125">
        <w:rPr>
          <w:b/>
          <w:bCs/>
          <w:color w:val="0070C0"/>
          <w:u w:val="single"/>
        </w:rPr>
        <w:t>Copyrights :</w:t>
      </w:r>
    </w:p>
    <w:p w14:paraId="792EFABC" w14:textId="278B6A44" w:rsidR="00C527F3" w:rsidRPr="006538E3" w:rsidRDefault="000C6232" w:rsidP="005815D8">
      <w:pPr>
        <w:spacing w:after="0"/>
        <w:jc w:val="both"/>
      </w:pPr>
      <w:r>
        <w:lastRenderedPageBreak/>
        <w:t xml:space="preserve">© 2025 </w:t>
      </w:r>
      <w:r w:rsidR="00BA4992" w:rsidRPr="00D11FCA">
        <w:t xml:space="preserve">Edité par </w:t>
      </w:r>
      <w:r w:rsidR="005815D8" w:rsidRPr="00D11FCA">
        <w:t>Maximum Entertainment</w:t>
      </w:r>
      <w:r w:rsidR="00BA4992" w:rsidRPr="00D11FCA">
        <w:t>™</w:t>
      </w:r>
      <w:r w:rsidR="005815D8" w:rsidRPr="00D11FCA">
        <w:t xml:space="preserve">. </w:t>
      </w:r>
      <w:r w:rsidR="005815D8" w:rsidRPr="005815D8">
        <w:t>Maximum Entertainment™ et le logo Maximum Entertainment™ sont des marques commerciales de Maximum Entertainment, LLC.</w:t>
      </w:r>
      <w:r w:rsidR="005815D8">
        <w:t xml:space="preserve"> </w:t>
      </w:r>
      <w:r w:rsidR="005815D8" w:rsidRPr="005815D8">
        <w:t>Tous droits réservés.</w:t>
      </w:r>
      <w:r w:rsidR="00BA4992">
        <w:t xml:space="preserve"> </w:t>
      </w:r>
      <w:r w:rsidR="005815D8"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014D29"/>
    <w:rsid w:val="00082353"/>
    <w:rsid w:val="000C6232"/>
    <w:rsid w:val="000C7CF4"/>
    <w:rsid w:val="001A5BB3"/>
    <w:rsid w:val="001D054A"/>
    <w:rsid w:val="002D31A0"/>
    <w:rsid w:val="0032258C"/>
    <w:rsid w:val="0034288B"/>
    <w:rsid w:val="00445D70"/>
    <w:rsid w:val="00446F19"/>
    <w:rsid w:val="004C727B"/>
    <w:rsid w:val="00514F45"/>
    <w:rsid w:val="005815D8"/>
    <w:rsid w:val="006538E3"/>
    <w:rsid w:val="006B22C0"/>
    <w:rsid w:val="007E2A68"/>
    <w:rsid w:val="008430E4"/>
    <w:rsid w:val="009E3D39"/>
    <w:rsid w:val="009E7337"/>
    <w:rsid w:val="00A40BB6"/>
    <w:rsid w:val="00A75BB2"/>
    <w:rsid w:val="00B226CD"/>
    <w:rsid w:val="00B81419"/>
    <w:rsid w:val="00BA4992"/>
    <w:rsid w:val="00BD6F2A"/>
    <w:rsid w:val="00C44D13"/>
    <w:rsid w:val="00C527F3"/>
    <w:rsid w:val="00C871D8"/>
    <w:rsid w:val="00CF639A"/>
    <w:rsid w:val="00D11FCA"/>
    <w:rsid w:val="00E817B5"/>
    <w:rsid w:val="00EF34F6"/>
    <w:rsid w:val="00F8788A"/>
    <w:rsid w:val="00FB5C32"/>
    <w:rsid w:val="00FD518C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5</cp:revision>
  <dcterms:created xsi:type="dcterms:W3CDTF">2025-05-15T12:59:00Z</dcterms:created>
  <dcterms:modified xsi:type="dcterms:W3CDTF">2025-05-15T13:19:00Z</dcterms:modified>
</cp:coreProperties>
</file>