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4857" w14:textId="198A5687" w:rsidR="0034288B" w:rsidRPr="00F72EF6" w:rsidRDefault="00F72EF6" w:rsidP="00F72EF6">
      <w:pPr>
        <w:spacing w:after="0"/>
        <w:rPr>
          <w:b/>
          <w:bCs/>
          <w:spacing w:val="-14"/>
          <w:sz w:val="44"/>
          <w:szCs w:val="44"/>
          <w:lang w:val="en-US"/>
        </w:rPr>
      </w:pPr>
      <w:r w:rsidRPr="00F72EF6">
        <w:rPr>
          <w:b/>
          <w:bCs/>
          <w:spacing w:val="-14"/>
          <w:sz w:val="44"/>
          <w:szCs w:val="44"/>
          <w:lang w:val="en-US"/>
        </w:rPr>
        <w:t>METAL GEAR SOLID MASTER COLLECTION VOL.2</w:t>
      </w:r>
    </w:p>
    <w:p w14:paraId="7E2408FF" w14:textId="1D3A8E78" w:rsidR="00F15CEE" w:rsidRPr="00F72EF6" w:rsidRDefault="00F72EF6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Boost Visibilité Leclerc (Web Banners)</w:t>
      </w:r>
    </w:p>
    <w:p w14:paraId="3C994E6D" w14:textId="05A54A0C" w:rsidR="00377DEC" w:rsidRPr="00F72EF6" w:rsidRDefault="00377DEC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F72EF6">
        <w:rPr>
          <w:b/>
          <w:bCs/>
          <w:sz w:val="44"/>
          <w:szCs w:val="44"/>
          <w:lang w:val="en-US"/>
        </w:rPr>
        <w:t>BRIEF</w:t>
      </w:r>
    </w:p>
    <w:p w14:paraId="7E8DBDD0" w14:textId="77777777" w:rsidR="00F15CEE" w:rsidRPr="00F72EF6" w:rsidRDefault="00F15CEE" w:rsidP="00FC698B">
      <w:pPr>
        <w:spacing w:after="0"/>
        <w:jc w:val="both"/>
        <w:rPr>
          <w:lang w:val="en-US"/>
        </w:rPr>
      </w:pPr>
    </w:p>
    <w:p w14:paraId="0A53B871" w14:textId="77777777" w:rsidR="00F15CEE" w:rsidRPr="00F72EF6" w:rsidRDefault="00F15CEE" w:rsidP="00FC698B">
      <w:pPr>
        <w:spacing w:after="0"/>
        <w:jc w:val="both"/>
        <w:rPr>
          <w:lang w:val="en-US"/>
        </w:rPr>
      </w:pPr>
    </w:p>
    <w:p w14:paraId="2A3509F5" w14:textId="77777777" w:rsidR="00F15CEE" w:rsidRPr="00F72EF6" w:rsidRDefault="00F15CEE" w:rsidP="00FC698B">
      <w:pPr>
        <w:spacing w:after="0"/>
        <w:jc w:val="both"/>
        <w:rPr>
          <w:lang w:val="en-US"/>
        </w:rPr>
      </w:pPr>
    </w:p>
    <w:p w14:paraId="108F5BAC" w14:textId="4C444911" w:rsidR="00F15CEE" w:rsidRPr="001C535D" w:rsidRDefault="00F15CEE" w:rsidP="00FC698B">
      <w:pPr>
        <w:spacing w:after="0"/>
        <w:jc w:val="both"/>
      </w:pPr>
      <w:r w:rsidRPr="001C535D">
        <w:t>Guillaume,</w:t>
      </w:r>
    </w:p>
    <w:p w14:paraId="79717F76" w14:textId="77777777" w:rsidR="00F15CEE" w:rsidRPr="001C535D" w:rsidRDefault="00F15CEE" w:rsidP="00FC698B">
      <w:pPr>
        <w:spacing w:after="0"/>
        <w:jc w:val="both"/>
      </w:pPr>
    </w:p>
    <w:p w14:paraId="0C6FC791" w14:textId="3141E330" w:rsidR="00F15CEE" w:rsidRDefault="00F15CEE" w:rsidP="00F72EF6">
      <w:pPr>
        <w:spacing w:after="0"/>
        <w:jc w:val="both"/>
      </w:pPr>
      <w:r>
        <w:t xml:space="preserve">On doit faire </w:t>
      </w:r>
      <w:r w:rsidR="00F72EF6">
        <w:t>des Bannières Web Leclerc (« Boost Visibilité ») pour le jeu MGS Master Coll Vol2.</w:t>
      </w:r>
    </w:p>
    <w:p w14:paraId="2B863171" w14:textId="77777777" w:rsidR="00F15CEE" w:rsidRDefault="00F15CEE" w:rsidP="00FC698B">
      <w:pPr>
        <w:spacing w:after="0"/>
        <w:jc w:val="both"/>
      </w:pPr>
    </w:p>
    <w:p w14:paraId="2DF5209B" w14:textId="77777777" w:rsidR="00F15CEE" w:rsidRDefault="00F15CEE" w:rsidP="00FC698B">
      <w:pPr>
        <w:spacing w:after="0"/>
        <w:jc w:val="both"/>
      </w:pPr>
    </w:p>
    <w:p w14:paraId="3DBDC430" w14:textId="23661110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Specs :</w:t>
      </w:r>
    </w:p>
    <w:p w14:paraId="33FDA399" w14:textId="11A38A68" w:rsidR="00FC698B" w:rsidRDefault="00FC698B" w:rsidP="00FC698B">
      <w:pPr>
        <w:spacing w:after="0"/>
        <w:jc w:val="both"/>
      </w:pPr>
    </w:p>
    <w:p w14:paraId="7464E675" w14:textId="24CAAECF" w:rsidR="00FC698B" w:rsidRDefault="00F72EF6" w:rsidP="00FC698B">
      <w:pPr>
        <w:spacing w:after="0"/>
        <w:jc w:val="both"/>
      </w:pPr>
      <w:r>
        <w:t xml:space="preserve">Cahier des charges </w:t>
      </w:r>
      <w:r w:rsidR="007F41F8">
        <w:t>2026 et exemples</w:t>
      </w:r>
      <w:r>
        <w:t xml:space="preserve"> sur le FTP dans </w:t>
      </w:r>
      <w:r w:rsidRPr="00F72EF6">
        <w:t>/_specs/Leclerc/Boost Visibilité</w:t>
      </w:r>
    </w:p>
    <w:p w14:paraId="4F467914" w14:textId="77777777" w:rsidR="006B6223" w:rsidRDefault="006B6223" w:rsidP="00FC698B">
      <w:pPr>
        <w:spacing w:after="0"/>
        <w:jc w:val="both"/>
      </w:pPr>
    </w:p>
    <w:p w14:paraId="45C8A633" w14:textId="50F8FBDA" w:rsidR="00F15CEE" w:rsidRDefault="006B6223" w:rsidP="00FC698B">
      <w:pPr>
        <w:spacing w:after="0"/>
        <w:jc w:val="both"/>
      </w:pPr>
      <w:r>
        <w:t xml:space="preserve">- </w:t>
      </w:r>
      <w:r w:rsidR="00F72EF6">
        <w:t>Il faut faire ce qui est demandé page</w:t>
      </w:r>
      <w:r w:rsidR="001C535D">
        <w:t xml:space="preserve"> 14 (enfin, c’est écrit</w:t>
      </w:r>
      <w:r w:rsidR="00F72EF6">
        <w:t xml:space="preserve"> 9</w:t>
      </w:r>
      <w:r w:rsidR="001C535D">
        <w:t xml:space="preserve"> dessus </w:t>
      </w:r>
      <w:r w:rsidR="001C53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C535D">
        <w:t>)</w:t>
      </w:r>
      <w:r w:rsidR="00F72EF6">
        <w:t> :</w:t>
      </w:r>
    </w:p>
    <w:p w14:paraId="5BF58745" w14:textId="469E6BCC" w:rsidR="001C535D" w:rsidRDefault="001C535D" w:rsidP="00FC698B">
      <w:pPr>
        <w:spacing w:after="0"/>
        <w:jc w:val="both"/>
      </w:pPr>
      <w:r>
        <w:t>FORMAT DES BANNIERES – HOMEPAGE SITE</w:t>
      </w:r>
    </w:p>
    <w:p w14:paraId="754FFC29" w14:textId="49EEB5A7" w:rsidR="00F72EF6" w:rsidRPr="00F72EF6" w:rsidRDefault="00F72EF6" w:rsidP="00F72EF6">
      <w:pPr>
        <w:spacing w:after="0"/>
        <w:jc w:val="both"/>
      </w:pPr>
      <w:r w:rsidRPr="00F72EF6">
        <w:t>Demi</w:t>
      </w:r>
      <w:r>
        <w:t>-z</w:t>
      </w:r>
      <w:r w:rsidRPr="00F72EF6">
        <w:t>one : Desktop : 1152 x 550</w:t>
      </w:r>
      <w:r>
        <w:t xml:space="preserve"> / </w:t>
      </w:r>
      <w:r w:rsidRPr="00F72EF6">
        <w:t>Mobile 580 x 564</w:t>
      </w:r>
      <w:r w:rsidR="006B6223">
        <w:t xml:space="preserve"> pixel</w:t>
      </w:r>
      <w:r w:rsidR="001C535D">
        <w:t xml:space="preserve"> / en JPG</w:t>
      </w:r>
    </w:p>
    <w:p w14:paraId="1889A87C" w14:textId="5CE2BE46" w:rsidR="00F72EF6" w:rsidRPr="00F72EF6" w:rsidRDefault="00F72EF6" w:rsidP="00F72EF6">
      <w:pPr>
        <w:spacing w:after="0"/>
        <w:jc w:val="both"/>
      </w:pPr>
      <w:r w:rsidRPr="00F72EF6">
        <w:t>Tiers</w:t>
      </w:r>
      <w:r>
        <w:t>-z</w:t>
      </w:r>
      <w:r w:rsidRPr="00F72EF6">
        <w:t xml:space="preserve">one  : Desktop : 768 x </w:t>
      </w:r>
      <w:r>
        <w:t>4</w:t>
      </w:r>
      <w:r w:rsidRPr="00F72EF6">
        <w:t>95</w:t>
      </w:r>
      <w:r>
        <w:t xml:space="preserve"> / </w:t>
      </w:r>
      <w:r w:rsidRPr="00F72EF6">
        <w:t>Mobile : 580 x 564</w:t>
      </w:r>
      <w:r w:rsidR="006B6223">
        <w:t xml:space="preserve"> pixel</w:t>
      </w:r>
      <w:r w:rsidR="001C535D">
        <w:t xml:space="preserve"> / en JPG</w:t>
      </w:r>
    </w:p>
    <w:p w14:paraId="25ECD877" w14:textId="77777777" w:rsidR="001C535D" w:rsidRDefault="001C535D" w:rsidP="00F72EF6">
      <w:pPr>
        <w:spacing w:after="0"/>
        <w:jc w:val="both"/>
      </w:pPr>
    </w:p>
    <w:p w14:paraId="56B57D13" w14:textId="469A3B97" w:rsidR="00F72EF6" w:rsidRPr="00F72EF6" w:rsidRDefault="006B6223" w:rsidP="00F72EF6">
      <w:pPr>
        <w:spacing w:after="0"/>
        <w:jc w:val="both"/>
      </w:pPr>
      <w:r>
        <w:t xml:space="preserve">- De plus, il faut également regarder la page </w:t>
      </w:r>
      <w:r w:rsidR="001C535D">
        <w:t>11 (enfin c’est écrit 7 dessus)</w:t>
      </w:r>
      <w:r>
        <w:t xml:space="preserve"> pour les typo (Roboto), placement des éléments…</w:t>
      </w:r>
    </w:p>
    <w:p w14:paraId="31B5C322" w14:textId="77777777" w:rsidR="006B6223" w:rsidRDefault="006B6223" w:rsidP="00FC698B">
      <w:pPr>
        <w:spacing w:after="0"/>
        <w:jc w:val="both"/>
      </w:pPr>
    </w:p>
    <w:p w14:paraId="446737AA" w14:textId="77777777" w:rsidR="00F15CEE" w:rsidRDefault="00F15CEE" w:rsidP="00FC698B">
      <w:pPr>
        <w:spacing w:after="0"/>
        <w:jc w:val="both"/>
      </w:pPr>
    </w:p>
    <w:p w14:paraId="19661C80" w14:textId="4C15E931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Deadline :</w:t>
      </w:r>
    </w:p>
    <w:p w14:paraId="3441A8FF" w14:textId="0CE4AE8D" w:rsidR="00F15CEE" w:rsidRDefault="00F72EF6" w:rsidP="00FC698B">
      <w:pPr>
        <w:spacing w:after="0"/>
        <w:jc w:val="both"/>
      </w:pPr>
      <w:r>
        <w:t>Vendredi 07/08</w:t>
      </w:r>
    </w:p>
    <w:p w14:paraId="097FA327" w14:textId="3BBC6197" w:rsidR="00F15CEE" w:rsidRPr="00BA1C6D" w:rsidRDefault="00F15CEE" w:rsidP="00FC698B">
      <w:pPr>
        <w:spacing w:after="0"/>
        <w:jc w:val="both"/>
        <w:rPr>
          <w:b/>
          <w:bCs/>
          <w:color w:val="EE0000"/>
        </w:rPr>
      </w:pPr>
      <w:r w:rsidRPr="00BA1C6D">
        <w:rPr>
          <w:b/>
          <w:bCs/>
          <w:color w:val="EE0000"/>
        </w:rPr>
        <w:t>Je dois envoyer en approval</w:t>
      </w:r>
    </w:p>
    <w:p w14:paraId="6AAF05D5" w14:textId="77777777" w:rsidR="00F15CEE" w:rsidRDefault="00F15CEE" w:rsidP="00FC698B">
      <w:pPr>
        <w:spacing w:after="0"/>
        <w:jc w:val="both"/>
      </w:pPr>
    </w:p>
    <w:p w14:paraId="185D5A82" w14:textId="77777777" w:rsidR="00F15CEE" w:rsidRDefault="00F15CEE" w:rsidP="00FC698B">
      <w:pPr>
        <w:spacing w:after="0"/>
        <w:jc w:val="both"/>
      </w:pPr>
    </w:p>
    <w:p w14:paraId="59D1790B" w14:textId="1E8826CF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Créa :</w:t>
      </w:r>
    </w:p>
    <w:p w14:paraId="5149211F" w14:textId="77777777" w:rsidR="00F15CEE" w:rsidRDefault="00F15CEE" w:rsidP="00FC698B">
      <w:pPr>
        <w:spacing w:after="0"/>
        <w:jc w:val="both"/>
      </w:pPr>
    </w:p>
    <w:p w14:paraId="212CC3DE" w14:textId="5FE44451" w:rsidR="00FC698B" w:rsidRDefault="006B6223" w:rsidP="00FC698B">
      <w:pPr>
        <w:spacing w:after="0"/>
        <w:jc w:val="both"/>
      </w:pPr>
      <w:r>
        <w:t>On met les mêmes visuels et</w:t>
      </w:r>
      <w:r w:rsidR="00701AE1">
        <w:t xml:space="preserve"> les mêmes</w:t>
      </w:r>
      <w:r>
        <w:t xml:space="preserve"> textes sur tous les formats :</w:t>
      </w:r>
    </w:p>
    <w:p w14:paraId="2CF45052" w14:textId="77777777" w:rsidR="00BA1C6D" w:rsidRDefault="00BA1C6D" w:rsidP="00FC698B">
      <w:pPr>
        <w:spacing w:after="0"/>
        <w:jc w:val="both"/>
      </w:pPr>
    </w:p>
    <w:p w14:paraId="060B7F51" w14:textId="14C16032" w:rsidR="00BA1C6D" w:rsidRPr="00BA1C6D" w:rsidRDefault="00BA1C6D" w:rsidP="00FC698B">
      <w:pPr>
        <w:spacing w:after="0"/>
        <w:jc w:val="both"/>
        <w:rPr>
          <w:u w:val="single"/>
        </w:rPr>
      </w:pPr>
      <w:r w:rsidRPr="00BA1C6D">
        <w:rPr>
          <w:u w:val="single"/>
        </w:rPr>
        <w:t>Background :</w:t>
      </w:r>
    </w:p>
    <w:p w14:paraId="2500332E" w14:textId="3A2FBCAB" w:rsidR="00BA1C6D" w:rsidRPr="00701AE1" w:rsidRDefault="00B638F4" w:rsidP="00701AE1">
      <w:pPr>
        <w:spacing w:after="0"/>
        <w:jc w:val="both"/>
      </w:pPr>
      <w:r w:rsidRPr="00701AE1">
        <w:t>Dis-moi si tu peux t’en sortir avec les keyarts fournis</w:t>
      </w:r>
      <w:r w:rsidR="00701AE1" w:rsidRPr="00701AE1">
        <w:t>,</w:t>
      </w:r>
      <w:r w:rsidR="007F41F8" w:rsidRPr="00701AE1">
        <w:t xml:space="preserve"> notamment le </w:t>
      </w:r>
      <w:r w:rsidR="00701AE1" w:rsidRPr="00701AE1">
        <w:t>‘</w:t>
      </w:r>
      <w:r w:rsidR="007F41F8" w:rsidRPr="00701AE1">
        <w:t>MGSRC2_KeyArt_19201080</w:t>
      </w:r>
      <w:r w:rsidR="00701AE1" w:rsidRPr="00701AE1">
        <w:t>’ en PNG avec les 3 logos MGS aplatis dessus…</w:t>
      </w:r>
    </w:p>
    <w:p w14:paraId="5FC001E3" w14:textId="77777777" w:rsidR="00BA1C6D" w:rsidRDefault="00BA1C6D" w:rsidP="00FC698B">
      <w:pPr>
        <w:spacing w:after="0"/>
        <w:jc w:val="both"/>
      </w:pPr>
    </w:p>
    <w:p w14:paraId="6C6EE081" w14:textId="67569A96" w:rsidR="007F41F8" w:rsidRPr="007F41F8" w:rsidRDefault="007F41F8" w:rsidP="00FC698B">
      <w:pPr>
        <w:spacing w:after="0"/>
        <w:jc w:val="both"/>
        <w:rPr>
          <w:u w:val="single"/>
        </w:rPr>
      </w:pPr>
      <w:r w:rsidRPr="007F41F8">
        <w:rPr>
          <w:u w:val="single"/>
        </w:rPr>
        <w:t>Mentions</w:t>
      </w:r>
      <w:r w:rsidR="00701AE1">
        <w:rPr>
          <w:u w:val="single"/>
        </w:rPr>
        <w:t xml:space="preserve"> Date et Stimuli</w:t>
      </w:r>
      <w:r w:rsidRPr="007F41F8">
        <w:rPr>
          <w:u w:val="single"/>
        </w:rPr>
        <w:t xml:space="preserve"> : </w:t>
      </w:r>
    </w:p>
    <w:p w14:paraId="7FDC5454" w14:textId="089BF775" w:rsidR="007F41F8" w:rsidRDefault="007F41F8" w:rsidP="00FC698B">
      <w:pPr>
        <w:spacing w:after="0"/>
        <w:jc w:val="both"/>
      </w:pPr>
      <w:r>
        <w:t>En haut à gauche</w:t>
      </w:r>
    </w:p>
    <w:p w14:paraId="256ECDF3" w14:textId="690C1D6C" w:rsidR="007F41F8" w:rsidRDefault="007F41F8" w:rsidP="00FC698B">
      <w:pPr>
        <w:spacing w:after="0"/>
        <w:jc w:val="both"/>
      </w:pPr>
      <w:r>
        <w:t>Dans des encarts rectangles (</w:t>
      </w:r>
      <w:r w:rsidR="00701AE1">
        <w:t xml:space="preserve">fond </w:t>
      </w:r>
      <w:r>
        <w:t>blanc par exemple) :</w:t>
      </w:r>
    </w:p>
    <w:p w14:paraId="1C97493F" w14:textId="77777777" w:rsidR="007F41F8" w:rsidRDefault="007F41F8" w:rsidP="00FC698B">
      <w:pPr>
        <w:spacing w:after="0"/>
        <w:jc w:val="both"/>
      </w:pPr>
    </w:p>
    <w:p w14:paraId="590B0559" w14:textId="23CA6336" w:rsidR="007F41F8" w:rsidRDefault="007F41F8" w:rsidP="00FC698B">
      <w:pPr>
        <w:spacing w:after="0"/>
        <w:jc w:val="both"/>
      </w:pPr>
      <w:r>
        <w:t>DISPONIBLE MAINTENANT</w:t>
      </w:r>
    </w:p>
    <w:p w14:paraId="51D1C4C6" w14:textId="77777777" w:rsidR="007F41F8" w:rsidRDefault="007F41F8" w:rsidP="00FC698B">
      <w:pPr>
        <w:spacing w:after="0"/>
        <w:jc w:val="both"/>
      </w:pPr>
    </w:p>
    <w:p w14:paraId="18BF4661" w14:textId="277EBA63" w:rsidR="007F41F8" w:rsidRDefault="007F41F8" w:rsidP="00FC698B">
      <w:pPr>
        <w:spacing w:after="0"/>
        <w:jc w:val="both"/>
      </w:pPr>
      <w:r>
        <w:t xml:space="preserve">SUR </w:t>
      </w:r>
      <w:r w:rsidR="00701AE1">
        <w:t>PS5, NINTENDO SWITCH</w:t>
      </w:r>
    </w:p>
    <w:p w14:paraId="604A6563" w14:textId="007561C2" w:rsidR="007F41F8" w:rsidRPr="001C535D" w:rsidRDefault="00701AE1" w:rsidP="00FC698B">
      <w:pPr>
        <w:spacing w:after="0"/>
        <w:jc w:val="both"/>
        <w:rPr>
          <w:lang w:val="en-US"/>
        </w:rPr>
      </w:pPr>
      <w:r w:rsidRPr="001C535D">
        <w:rPr>
          <w:lang w:val="en-US"/>
        </w:rPr>
        <w:t>ET NINTENDO SWITCH 2</w:t>
      </w:r>
    </w:p>
    <w:p w14:paraId="754DAC8D" w14:textId="77777777" w:rsidR="007F41F8" w:rsidRPr="001C535D" w:rsidRDefault="007F41F8" w:rsidP="00FC698B">
      <w:pPr>
        <w:spacing w:after="0"/>
        <w:jc w:val="both"/>
        <w:rPr>
          <w:lang w:val="en-US"/>
        </w:rPr>
      </w:pPr>
    </w:p>
    <w:p w14:paraId="2125E7C1" w14:textId="08CB17A9" w:rsidR="00BA1C6D" w:rsidRPr="001C535D" w:rsidRDefault="00701AE1" w:rsidP="00FC698B">
      <w:pPr>
        <w:spacing w:after="0"/>
        <w:jc w:val="both"/>
        <w:rPr>
          <w:u w:val="single"/>
          <w:lang w:val="en-US"/>
        </w:rPr>
      </w:pPr>
      <w:r w:rsidRPr="001C535D">
        <w:rPr>
          <w:u w:val="single"/>
          <w:lang w:val="en-US"/>
        </w:rPr>
        <w:t>Logos :</w:t>
      </w:r>
    </w:p>
    <w:p w14:paraId="6532F9AC" w14:textId="6BD10926" w:rsidR="001C535D" w:rsidRPr="001C535D" w:rsidRDefault="001C535D" w:rsidP="00FC698B">
      <w:pPr>
        <w:spacing w:after="0"/>
        <w:jc w:val="both"/>
      </w:pPr>
      <w:r w:rsidRPr="001C535D">
        <w:t>Sur la gauche, e</w:t>
      </w:r>
      <w:r>
        <w:t>ntre le milieu et le bas si besoin (</w:t>
      </w:r>
      <w:r w:rsidR="00BF6EA4">
        <w:t>sur la droite si besoin pour la bannière Mobile comme on peut voir page 14…)</w:t>
      </w:r>
    </w:p>
    <w:p w14:paraId="10C84E66" w14:textId="7AE2ADD0" w:rsidR="00701AE1" w:rsidRPr="001C535D" w:rsidRDefault="00701AE1" w:rsidP="00FC698B">
      <w:pPr>
        <w:spacing w:after="0"/>
        <w:jc w:val="both"/>
      </w:pPr>
      <w:r w:rsidRPr="001C535D">
        <w:t>- KONAMI</w:t>
      </w:r>
    </w:p>
    <w:p w14:paraId="6901941C" w14:textId="2C15BE2D" w:rsidR="00701AE1" w:rsidRPr="00701AE1" w:rsidRDefault="00701AE1" w:rsidP="00FC698B">
      <w:pPr>
        <w:spacing w:after="0"/>
        <w:jc w:val="both"/>
        <w:rPr>
          <w:lang w:val="en-US"/>
        </w:rPr>
      </w:pPr>
      <w:r w:rsidRPr="001C535D">
        <w:rPr>
          <w:lang w:val="en-US"/>
        </w:rPr>
        <w:t>- PEGI 18</w:t>
      </w:r>
    </w:p>
    <w:p w14:paraId="5B3B4926" w14:textId="77777777" w:rsidR="00BA1C6D" w:rsidRPr="00701AE1" w:rsidRDefault="00BA1C6D" w:rsidP="00FC698B">
      <w:pPr>
        <w:spacing w:after="0"/>
        <w:jc w:val="both"/>
        <w:rPr>
          <w:lang w:val="en-US"/>
        </w:rPr>
      </w:pPr>
    </w:p>
    <w:p w14:paraId="0F5FCDD6" w14:textId="093464A0" w:rsidR="00BA1C6D" w:rsidRPr="00701AE1" w:rsidRDefault="00BA1C6D" w:rsidP="00FC698B">
      <w:pPr>
        <w:spacing w:after="0"/>
        <w:jc w:val="both"/>
        <w:rPr>
          <w:u w:val="single"/>
          <w:lang w:val="en-US"/>
        </w:rPr>
      </w:pPr>
      <w:r w:rsidRPr="00701AE1">
        <w:rPr>
          <w:u w:val="single"/>
          <w:lang w:val="en-US"/>
        </w:rPr>
        <w:t>Copyrights :</w:t>
      </w:r>
    </w:p>
    <w:p w14:paraId="4AB3D969" w14:textId="29BBC6E7" w:rsidR="0077266E" w:rsidRPr="001714E0" w:rsidRDefault="00BA1C6D" w:rsidP="00FC698B">
      <w:pPr>
        <w:spacing w:after="0"/>
        <w:jc w:val="both"/>
      </w:pPr>
      <w:r w:rsidRPr="001714E0">
        <w:t>©</w:t>
      </w:r>
      <w:r w:rsidR="001714E0" w:rsidRPr="001714E0">
        <w:t>2026 Konami Digital Entertainment</w:t>
      </w:r>
    </w:p>
    <w:p w14:paraId="11A19BBA" w14:textId="47586131" w:rsidR="00FC698B" w:rsidRPr="001714E0" w:rsidRDefault="00FC698B" w:rsidP="00FC698B">
      <w:pPr>
        <w:spacing w:after="0"/>
        <w:jc w:val="both"/>
      </w:pPr>
    </w:p>
    <w:p w14:paraId="79135758" w14:textId="77777777" w:rsidR="00F15CEE" w:rsidRPr="001714E0" w:rsidRDefault="00F15CEE" w:rsidP="00FC698B">
      <w:pPr>
        <w:spacing w:after="0"/>
        <w:jc w:val="both"/>
      </w:pPr>
    </w:p>
    <w:p w14:paraId="223A7702" w14:textId="7A944CF0" w:rsidR="00F15CEE" w:rsidRPr="001714E0" w:rsidRDefault="001714E0" w:rsidP="00FC698B">
      <w:pPr>
        <w:spacing w:after="0"/>
        <w:jc w:val="both"/>
        <w:rPr>
          <w:i/>
          <w:iCs/>
          <w:u w:val="single"/>
        </w:rPr>
      </w:pPr>
      <w:r w:rsidRPr="001714E0">
        <w:rPr>
          <w:i/>
          <w:iCs/>
          <w:u w:val="single"/>
        </w:rPr>
        <w:t xml:space="preserve">Pour le format Demi-Zone Desktop </w:t>
      </w:r>
      <w:r w:rsidRPr="001714E0">
        <w:rPr>
          <w:i/>
          <w:iCs/>
          <w:color w:val="EE0000"/>
          <w:u w:val="single"/>
        </w:rPr>
        <w:t>uniquement :</w:t>
      </w:r>
    </w:p>
    <w:p w14:paraId="4D319524" w14:textId="77777777" w:rsidR="001714E0" w:rsidRDefault="001714E0" w:rsidP="00FC698B">
      <w:pPr>
        <w:spacing w:after="0"/>
        <w:jc w:val="both"/>
      </w:pPr>
    </w:p>
    <w:p w14:paraId="3093C436" w14:textId="3643416C" w:rsidR="001714E0" w:rsidRDefault="001714E0" w:rsidP="00FC698B">
      <w:pPr>
        <w:spacing w:after="0"/>
        <w:jc w:val="both"/>
      </w:pPr>
      <w:r>
        <w:t>Rajouter le bouton CTA : En profiter</w:t>
      </w:r>
    </w:p>
    <w:p w14:paraId="5B09AA20" w14:textId="77777777" w:rsidR="001714E0" w:rsidRDefault="001714E0" w:rsidP="00FC698B">
      <w:pPr>
        <w:spacing w:after="0"/>
        <w:jc w:val="both"/>
      </w:pPr>
    </w:p>
    <w:p w14:paraId="04967574" w14:textId="2F643F03" w:rsidR="001714E0" w:rsidRDefault="001714E0" w:rsidP="00FC698B">
      <w:pPr>
        <w:spacing w:after="0"/>
        <w:jc w:val="both"/>
      </w:pPr>
      <w:r>
        <w:t>En bas à droite</w:t>
      </w:r>
    </w:p>
    <w:p w14:paraId="1FC8032E" w14:textId="63671ED3" w:rsidR="001714E0" w:rsidRDefault="001714E0" w:rsidP="00FC698B">
      <w:pPr>
        <w:spacing w:after="0"/>
        <w:jc w:val="both"/>
      </w:pPr>
      <w:r>
        <w:t>Typo Roboto</w:t>
      </w:r>
    </w:p>
    <w:p w14:paraId="263ED666" w14:textId="0E52AD5C" w:rsidR="001714E0" w:rsidRDefault="001714E0" w:rsidP="00FC698B">
      <w:pPr>
        <w:spacing w:after="0"/>
        <w:jc w:val="both"/>
      </w:pPr>
      <w:r>
        <w:t xml:space="preserve">Fond Bleu (#0066cc) </w:t>
      </w:r>
    </w:p>
    <w:p w14:paraId="3EAB00C9" w14:textId="6636BCDB" w:rsidR="001714E0" w:rsidRPr="001714E0" w:rsidRDefault="001714E0" w:rsidP="00FC698B">
      <w:pPr>
        <w:spacing w:after="0"/>
        <w:jc w:val="both"/>
      </w:pPr>
      <w:r>
        <w:t>et Bords arrondis</w:t>
      </w:r>
    </w:p>
    <w:p w14:paraId="676B212A" w14:textId="4946A560" w:rsidR="00F15CEE" w:rsidRPr="001714E0" w:rsidRDefault="001714E0" w:rsidP="00FC698B">
      <w:pPr>
        <w:spacing w:after="0"/>
        <w:jc w:val="both"/>
      </w:pPr>
      <w:r>
        <w:t>(je vois pas pourquoi Leclerc ne nous fournis pas les templates en psd…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)</w:t>
      </w:r>
    </w:p>
    <w:sectPr w:rsidR="00F15CEE" w:rsidRPr="0017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D"/>
    <w:rsid w:val="00080F8B"/>
    <w:rsid w:val="001714E0"/>
    <w:rsid w:val="001C535D"/>
    <w:rsid w:val="002A139F"/>
    <w:rsid w:val="0034288B"/>
    <w:rsid w:val="00377DEC"/>
    <w:rsid w:val="004471DC"/>
    <w:rsid w:val="006B6223"/>
    <w:rsid w:val="00701AE1"/>
    <w:rsid w:val="0077266E"/>
    <w:rsid w:val="007F41F8"/>
    <w:rsid w:val="008E7F5D"/>
    <w:rsid w:val="009E228D"/>
    <w:rsid w:val="00B638F4"/>
    <w:rsid w:val="00BA1C6D"/>
    <w:rsid w:val="00BF6EA4"/>
    <w:rsid w:val="00F15CEE"/>
    <w:rsid w:val="00F72EF6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70E"/>
  <w15:chartTrackingRefBased/>
  <w15:docId w15:val="{0108BFA5-6563-40E9-8E2E-41E11AB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2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2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2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2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2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2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2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2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2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2026-07-03T15:21:00Z</dcterms:created>
  <dcterms:modified xsi:type="dcterms:W3CDTF">2026-07-03T16:32:00Z</dcterms:modified>
</cp:coreProperties>
</file>